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411" w14:textId="571923B0" w:rsidR="00BD2090" w:rsidRPr="00BD7CFC" w:rsidRDefault="002E132D" w:rsidP="004D4CE8">
      <w:pPr>
        <w:spacing w:before="120"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Strategic Neighborhood Development</w:t>
      </w:r>
      <w:r w:rsidR="001A3EAA" w:rsidRPr="001A3EAA">
        <w:rPr>
          <w:rFonts w:cs="Arial"/>
          <w:b/>
          <w:sz w:val="36"/>
          <w:szCs w:val="36"/>
        </w:rPr>
        <w:t xml:space="preserve"> </w:t>
      </w:r>
      <w:r w:rsidR="00CD0A2A" w:rsidRPr="00BD7CFC">
        <w:rPr>
          <w:rFonts w:cs="Arial"/>
          <w:b/>
          <w:sz w:val="36"/>
          <w:szCs w:val="36"/>
        </w:rPr>
        <w:t>Internship</w:t>
      </w:r>
    </w:p>
    <w:p w14:paraId="5E107BDA" w14:textId="77777777" w:rsidR="008E20A3" w:rsidRPr="008A223D" w:rsidRDefault="008E20A3" w:rsidP="008E20A3">
      <w:pPr>
        <w:spacing w:after="12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Background</w:t>
      </w:r>
    </w:p>
    <w:p w14:paraId="396C4591" w14:textId="77777777" w:rsidR="008E20A3" w:rsidRPr="008A223D" w:rsidRDefault="008E20A3" w:rsidP="00BD33A9">
      <w:pPr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The New Orleans Business Alliance (NOLABA) is the official non-profit organization tasked with leading economic development initiatives for the City of New Orleans. NOLABA is a public-private partnership between the City of New Orleans and private investors from the local community</w:t>
      </w:r>
      <w:r w:rsidR="00BD33A9">
        <w:rPr>
          <w:rFonts w:cs="Arial"/>
          <w:sz w:val="24"/>
          <w:szCs w:val="24"/>
        </w:rPr>
        <w:t xml:space="preserve">, and </w:t>
      </w:r>
      <w:r w:rsidRPr="008A223D">
        <w:rPr>
          <w:rFonts w:cs="Arial"/>
          <w:sz w:val="24"/>
          <w:szCs w:val="24"/>
        </w:rPr>
        <w:t>is the result of a long-term effort by the</w:t>
      </w:r>
      <w:r w:rsidR="00BD33A9">
        <w:rPr>
          <w:rFonts w:cs="Arial"/>
          <w:sz w:val="24"/>
          <w:szCs w:val="24"/>
        </w:rPr>
        <w:t xml:space="preserve"> New Orleans </w:t>
      </w:r>
      <w:r w:rsidRPr="008A223D">
        <w:rPr>
          <w:rFonts w:cs="Arial"/>
          <w:sz w:val="24"/>
          <w:szCs w:val="24"/>
        </w:rPr>
        <w:t xml:space="preserve">business community to adapt national best practices in economic development. </w:t>
      </w:r>
    </w:p>
    <w:p w14:paraId="09B5B0AF" w14:textId="77777777" w:rsidR="00BD2090" w:rsidRPr="008A223D" w:rsidRDefault="00D61A8C" w:rsidP="008A223D">
      <w:pPr>
        <w:spacing w:after="6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Internship</w:t>
      </w:r>
      <w:r w:rsidR="00BD2090" w:rsidRPr="008A223D">
        <w:rPr>
          <w:rFonts w:cs="Arial"/>
          <w:b/>
          <w:sz w:val="24"/>
          <w:szCs w:val="24"/>
        </w:rPr>
        <w:t xml:space="preserve"> Description</w:t>
      </w:r>
    </w:p>
    <w:p w14:paraId="1A47D75C" w14:textId="340C46D5" w:rsidR="00C66BCF" w:rsidRDefault="008E20A3" w:rsidP="008E20A3">
      <w:pPr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The </w:t>
      </w:r>
      <w:r w:rsidR="002E132D">
        <w:rPr>
          <w:rFonts w:cs="Arial"/>
          <w:sz w:val="24"/>
          <w:szCs w:val="24"/>
        </w:rPr>
        <w:t>SND</w:t>
      </w:r>
      <w:r w:rsidR="00A14610" w:rsidRPr="00A14610">
        <w:rPr>
          <w:rFonts w:cs="Arial"/>
          <w:sz w:val="24"/>
          <w:szCs w:val="24"/>
        </w:rPr>
        <w:t xml:space="preserve"> </w:t>
      </w:r>
      <w:r w:rsidRPr="008A223D">
        <w:rPr>
          <w:rFonts w:cs="Arial"/>
          <w:sz w:val="24"/>
          <w:szCs w:val="24"/>
        </w:rPr>
        <w:t>Intern will lead</w:t>
      </w:r>
      <w:r w:rsidR="00C66BCF" w:rsidRPr="008A223D">
        <w:rPr>
          <w:rFonts w:cs="Arial"/>
          <w:sz w:val="24"/>
          <w:szCs w:val="24"/>
        </w:rPr>
        <w:t xml:space="preserve"> a variety of high-priority research projects focused </w:t>
      </w:r>
      <w:r w:rsidR="002E132D">
        <w:rPr>
          <w:rFonts w:cs="Arial"/>
          <w:sz w:val="24"/>
          <w:szCs w:val="24"/>
        </w:rPr>
        <w:t xml:space="preserve">on </w:t>
      </w:r>
      <w:r w:rsidR="002E132D" w:rsidRPr="002E132D">
        <w:rPr>
          <w:rFonts w:cs="Arial"/>
          <w:sz w:val="24"/>
          <w:szCs w:val="24"/>
        </w:rPr>
        <w:t xml:space="preserve">working with existing residents and business owners who have sustained communities, centering them in shared learning and prioritizing strategies. </w:t>
      </w:r>
      <w:r w:rsidR="002E132D">
        <w:rPr>
          <w:rFonts w:cs="Arial"/>
          <w:sz w:val="24"/>
          <w:szCs w:val="24"/>
        </w:rPr>
        <w:t>They will assist in</w:t>
      </w:r>
      <w:r w:rsidR="002E132D" w:rsidRPr="002E132D">
        <w:rPr>
          <w:rFonts w:cs="Arial"/>
          <w:sz w:val="24"/>
          <w:szCs w:val="24"/>
        </w:rPr>
        <w:t xml:space="preserve"> inform</w:t>
      </w:r>
      <w:r w:rsidR="002E132D">
        <w:rPr>
          <w:rFonts w:cs="Arial"/>
          <w:sz w:val="24"/>
          <w:szCs w:val="24"/>
        </w:rPr>
        <w:t>ing</w:t>
      </w:r>
      <w:r w:rsidR="002E132D" w:rsidRPr="002E132D">
        <w:rPr>
          <w:rFonts w:cs="Arial"/>
          <w:sz w:val="24"/>
          <w:szCs w:val="24"/>
        </w:rPr>
        <w:t xml:space="preserve"> decisions with leading-edge data and design projects for future-focused economic growth and ongoing expansion.</w:t>
      </w:r>
      <w:r w:rsidR="00C66BCF" w:rsidRPr="008A223D">
        <w:rPr>
          <w:rFonts w:cs="Arial"/>
          <w:sz w:val="24"/>
          <w:szCs w:val="24"/>
        </w:rPr>
        <w:t xml:space="preserve"> Internship </w:t>
      </w:r>
      <w:r w:rsidR="002F3F51" w:rsidRPr="008A223D">
        <w:rPr>
          <w:rFonts w:cs="Arial"/>
          <w:sz w:val="24"/>
          <w:szCs w:val="24"/>
        </w:rPr>
        <w:t>projects</w:t>
      </w:r>
      <w:r w:rsidR="00C66BCF" w:rsidRPr="008A223D">
        <w:rPr>
          <w:rFonts w:cs="Arial"/>
          <w:sz w:val="24"/>
          <w:szCs w:val="24"/>
        </w:rPr>
        <w:t xml:space="preserve"> will include, but are not limited to: </w:t>
      </w:r>
      <w:r w:rsidR="002F3F51" w:rsidRPr="008A223D">
        <w:rPr>
          <w:rFonts w:cs="Arial"/>
          <w:sz w:val="24"/>
          <w:szCs w:val="24"/>
        </w:rPr>
        <w:t xml:space="preserve">emerging markets </w:t>
      </w:r>
      <w:r w:rsidR="00C66BCF" w:rsidRPr="008A223D">
        <w:rPr>
          <w:rFonts w:cs="Arial"/>
          <w:sz w:val="24"/>
          <w:szCs w:val="24"/>
        </w:rPr>
        <w:t xml:space="preserve">research, data collection and analysis, construction of data visuals, and professional writing (that could include fact sheets, reports and/or web content).  Prospective applicants will have the opportunity to work alongside passionate and talented individuals in </w:t>
      </w:r>
      <w:r w:rsidR="002E132D">
        <w:rPr>
          <w:rFonts w:cs="Arial"/>
          <w:sz w:val="24"/>
          <w:szCs w:val="24"/>
        </w:rPr>
        <w:t xml:space="preserve">the following neighborhoods: </w:t>
      </w:r>
      <w:r w:rsidR="002E132D" w:rsidRPr="002E132D">
        <w:rPr>
          <w:rFonts w:cs="Arial"/>
          <w:sz w:val="24"/>
          <w:szCs w:val="24"/>
        </w:rPr>
        <w:t>Tremé: Claiborne Corridor Cultural Innovation District</w:t>
      </w:r>
      <w:r w:rsidR="002E132D">
        <w:rPr>
          <w:rFonts w:cs="Arial"/>
          <w:sz w:val="24"/>
          <w:szCs w:val="24"/>
        </w:rPr>
        <w:t>, Algiers, New Orleans East, Lower 9</w:t>
      </w:r>
      <w:r w:rsidR="002E132D" w:rsidRPr="002E132D">
        <w:rPr>
          <w:rFonts w:cs="Arial"/>
          <w:sz w:val="24"/>
          <w:szCs w:val="24"/>
          <w:vertAlign w:val="superscript"/>
        </w:rPr>
        <w:t>th</w:t>
      </w:r>
      <w:r w:rsidR="002E132D">
        <w:rPr>
          <w:rFonts w:cs="Arial"/>
          <w:sz w:val="24"/>
          <w:szCs w:val="24"/>
        </w:rPr>
        <w:t xml:space="preserve"> Ward, Gert Town &amp; Hollygrove, and Gentilly.</w:t>
      </w:r>
    </w:p>
    <w:p w14:paraId="72C38137" w14:textId="77777777" w:rsidR="007C7585" w:rsidRPr="007C7585" w:rsidRDefault="007C7585" w:rsidP="007C75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  <w:b/>
          <w:bCs/>
        </w:rPr>
        <w:t>Working relationships:</w:t>
      </w:r>
      <w:r w:rsidRPr="007C7585">
        <w:rPr>
          <w:rStyle w:val="eop"/>
          <w:rFonts w:ascii="Calibri" w:hAnsi="Calibri" w:cs="Calibri"/>
        </w:rPr>
        <w:t> </w:t>
      </w:r>
    </w:p>
    <w:p w14:paraId="51411C02" w14:textId="77777777" w:rsidR="007C7585" w:rsidRPr="007C7585" w:rsidRDefault="007C7585" w:rsidP="007C7585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 xml:space="preserve">Developers- working very closely with the </w:t>
      </w:r>
      <w:proofErr w:type="spellStart"/>
      <w:r w:rsidRPr="007C7585">
        <w:rPr>
          <w:rStyle w:val="normaltextrun"/>
          <w:rFonts w:ascii="Calibri" w:hAnsi="Calibri" w:cs="Calibri"/>
        </w:rPr>
        <w:t>LifeTagger</w:t>
      </w:r>
      <w:proofErr w:type="spellEnd"/>
      <w:r w:rsidRPr="007C7585">
        <w:rPr>
          <w:rStyle w:val="normaltextrun"/>
          <w:rFonts w:ascii="Calibri" w:hAnsi="Calibri" w:cs="Calibri"/>
        </w:rPr>
        <w:t xml:space="preserve"> team who is responsible for the app channel creation. </w:t>
      </w:r>
      <w:r w:rsidRPr="007C7585">
        <w:rPr>
          <w:rStyle w:val="eop"/>
          <w:rFonts w:ascii="Calibri" w:hAnsi="Calibri" w:cs="Calibri"/>
        </w:rPr>
        <w:t> </w:t>
      </w:r>
    </w:p>
    <w:p w14:paraId="49DC4A79" w14:textId="77777777" w:rsidR="007C7585" w:rsidRPr="007C7585" w:rsidRDefault="007C7585" w:rsidP="007C7585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Project Manager- working very closely with project managers effectively working across SND projects that specifically highlight businesses within the SND corridors.</w:t>
      </w:r>
      <w:r w:rsidRPr="007C7585">
        <w:rPr>
          <w:rStyle w:val="eop"/>
          <w:rFonts w:ascii="Calibri" w:hAnsi="Calibri" w:cs="Calibri"/>
        </w:rPr>
        <w:t> </w:t>
      </w:r>
    </w:p>
    <w:p w14:paraId="2321E451" w14:textId="77777777" w:rsidR="007C7585" w:rsidRPr="007C7585" w:rsidRDefault="007C7585" w:rsidP="007C75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  <w:b/>
          <w:bCs/>
        </w:rPr>
        <w:t>Main Tasks and Responsibilities:</w:t>
      </w:r>
      <w:r w:rsidRPr="007C7585">
        <w:rPr>
          <w:rStyle w:val="eop"/>
          <w:rFonts w:ascii="Calibri" w:hAnsi="Calibri" w:cs="Calibri"/>
        </w:rPr>
        <w:t> </w:t>
      </w:r>
    </w:p>
    <w:p w14:paraId="6640C187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Acting as lead iOS and/ or Android developer. Depending on the skills set can be lead on one platform and play a supporting role across the other.</w:t>
      </w:r>
      <w:r w:rsidRPr="007C7585">
        <w:rPr>
          <w:rStyle w:val="eop"/>
          <w:rFonts w:ascii="Calibri" w:hAnsi="Calibri" w:cs="Calibri"/>
        </w:rPr>
        <w:t> </w:t>
      </w:r>
    </w:p>
    <w:p w14:paraId="5D4D4A88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Working closely with another mobile app developer leading the other platform development</w:t>
      </w:r>
      <w:r w:rsidRPr="007C7585">
        <w:rPr>
          <w:rStyle w:val="eop"/>
          <w:rFonts w:ascii="Calibri" w:hAnsi="Calibri" w:cs="Calibri"/>
        </w:rPr>
        <w:t> </w:t>
      </w:r>
    </w:p>
    <w:p w14:paraId="79313239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Deliver across the entire app life cycle—concept, design, build, deploy test, release to public.</w:t>
      </w:r>
      <w:r w:rsidRPr="007C7585">
        <w:rPr>
          <w:rStyle w:val="eop"/>
          <w:rFonts w:ascii="Calibri" w:hAnsi="Calibri" w:cs="Calibri"/>
        </w:rPr>
        <w:t> </w:t>
      </w:r>
    </w:p>
    <w:p w14:paraId="6F60A758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Working directly with developers and product managers to conceptualize, build, test, and realize products based on goals and mission of program.</w:t>
      </w:r>
      <w:r w:rsidRPr="007C7585">
        <w:rPr>
          <w:rStyle w:val="eop"/>
          <w:rFonts w:ascii="Calibri" w:hAnsi="Calibri" w:cs="Calibri"/>
        </w:rPr>
        <w:t> </w:t>
      </w:r>
    </w:p>
    <w:p w14:paraId="6A00D7DF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 xml:space="preserve">Work </w:t>
      </w:r>
      <w:proofErr w:type="spellStart"/>
      <w:r w:rsidRPr="007C7585">
        <w:rPr>
          <w:rStyle w:val="normaltextrun"/>
          <w:rFonts w:ascii="Calibri" w:hAnsi="Calibri" w:cs="Calibri"/>
        </w:rPr>
        <w:t>along side</w:t>
      </w:r>
      <w:proofErr w:type="spellEnd"/>
      <w:r w:rsidRPr="007C7585">
        <w:rPr>
          <w:rStyle w:val="normaltextrun"/>
          <w:rFonts w:ascii="Calibri" w:hAnsi="Calibri" w:cs="Calibri"/>
        </w:rPr>
        <w:t xml:space="preserve"> web developers to create and maintain a robust framework to support the apps.</w:t>
      </w:r>
      <w:r w:rsidRPr="007C7585">
        <w:rPr>
          <w:rStyle w:val="eop"/>
          <w:rFonts w:ascii="Calibri" w:hAnsi="Calibri" w:cs="Calibri"/>
        </w:rPr>
        <w:t> </w:t>
      </w:r>
    </w:p>
    <w:p w14:paraId="3D667E6C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Work with developers to utilize a compelling device specific user interface and experiences.</w:t>
      </w:r>
      <w:r w:rsidRPr="007C7585">
        <w:rPr>
          <w:rStyle w:val="eop"/>
          <w:rFonts w:ascii="Calibri" w:hAnsi="Calibri" w:cs="Calibri"/>
        </w:rPr>
        <w:t> </w:t>
      </w:r>
    </w:p>
    <w:p w14:paraId="200CCB1B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lastRenderedPageBreak/>
        <w:t>Standardizing the platform and in some cases apps to deliver across multiple social media platforms.</w:t>
      </w:r>
      <w:r w:rsidRPr="007C7585">
        <w:rPr>
          <w:rStyle w:val="eop"/>
          <w:rFonts w:ascii="Calibri" w:hAnsi="Calibri" w:cs="Calibri"/>
        </w:rPr>
        <w:t> </w:t>
      </w:r>
    </w:p>
    <w:p w14:paraId="25D8846E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Optimizing performance for the Business Directory channel within the Life Tagger App</w:t>
      </w:r>
      <w:r w:rsidRPr="007C7585">
        <w:rPr>
          <w:rStyle w:val="eop"/>
          <w:rFonts w:ascii="Calibri" w:hAnsi="Calibri" w:cs="Calibri"/>
        </w:rPr>
        <w:t> </w:t>
      </w:r>
    </w:p>
    <w:p w14:paraId="7E5D3D95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Keep up to date events and social media reels populated within the app.</w:t>
      </w:r>
      <w:r w:rsidRPr="007C7585">
        <w:rPr>
          <w:rStyle w:val="eop"/>
          <w:rFonts w:ascii="Calibri" w:hAnsi="Calibri" w:cs="Calibri"/>
        </w:rPr>
        <w:t> </w:t>
      </w:r>
    </w:p>
    <w:p w14:paraId="5A108439" w14:textId="77777777" w:rsidR="007C7585" w:rsidRPr="007C7585" w:rsidRDefault="007C7585" w:rsidP="007C758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C7585">
        <w:rPr>
          <w:rStyle w:val="normaltextrun"/>
          <w:rFonts w:ascii="Calibri" w:hAnsi="Calibri" w:cs="Calibri"/>
        </w:rPr>
        <w:t>Attend necessary trainings to support the development and advancement of the app leading up to Homegrown Holiday implementation. </w:t>
      </w:r>
      <w:r w:rsidRPr="007C7585">
        <w:rPr>
          <w:rStyle w:val="eop"/>
          <w:rFonts w:ascii="Calibri" w:hAnsi="Calibri" w:cs="Calibri"/>
        </w:rPr>
        <w:t> </w:t>
      </w:r>
    </w:p>
    <w:p w14:paraId="511D9739" w14:textId="77777777" w:rsidR="00273586" w:rsidRPr="00BD33A9" w:rsidRDefault="00273586" w:rsidP="008A223D">
      <w:pPr>
        <w:spacing w:after="60"/>
        <w:jc w:val="both"/>
        <w:rPr>
          <w:rFonts w:cs="Arial"/>
          <w:b/>
          <w:sz w:val="24"/>
          <w:szCs w:val="24"/>
        </w:rPr>
      </w:pPr>
      <w:r w:rsidRPr="00BD33A9">
        <w:rPr>
          <w:rFonts w:cs="Arial"/>
          <w:b/>
          <w:sz w:val="24"/>
          <w:szCs w:val="24"/>
        </w:rPr>
        <w:t>Qu</w:t>
      </w:r>
      <w:r w:rsidR="00BD33A9">
        <w:rPr>
          <w:rFonts w:cs="Arial"/>
          <w:b/>
          <w:sz w:val="24"/>
          <w:szCs w:val="24"/>
        </w:rPr>
        <w:t>alifications &amp; Requirements</w:t>
      </w:r>
    </w:p>
    <w:p w14:paraId="773F4563" w14:textId="50A2C83E" w:rsidR="002F3F51" w:rsidRPr="00B711C0" w:rsidRDefault="00B711C0" w:rsidP="002F3F51">
      <w:pPr>
        <w:pStyle w:val="ListParagraph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M</w:t>
      </w:r>
      <w:r w:rsidR="002F3F51" w:rsidRPr="00B711C0">
        <w:rPr>
          <w:rFonts w:cs="Arial"/>
          <w:sz w:val="24"/>
          <w:szCs w:val="24"/>
        </w:rPr>
        <w:t xml:space="preserve">ust be </w:t>
      </w:r>
      <w:r w:rsidRPr="00B711C0">
        <w:rPr>
          <w:rFonts w:cs="Arial"/>
          <w:sz w:val="24"/>
          <w:szCs w:val="24"/>
        </w:rPr>
        <w:t xml:space="preserve">a </w:t>
      </w:r>
      <w:r w:rsidR="002F3F51" w:rsidRPr="00B711C0">
        <w:rPr>
          <w:rFonts w:cs="Arial"/>
          <w:sz w:val="24"/>
          <w:szCs w:val="24"/>
        </w:rPr>
        <w:t xml:space="preserve">currently enrolled </w:t>
      </w:r>
      <w:r w:rsidRPr="00B711C0">
        <w:rPr>
          <w:sz w:val="24"/>
          <w:szCs w:val="24"/>
        </w:rPr>
        <w:t xml:space="preserve">senior-level undergraduate or graduate student studying Economics, Public Policy, Computer Science, or other data driven analytical programs. </w:t>
      </w:r>
      <w:r w:rsidR="006E300B" w:rsidRPr="00B711C0">
        <w:rPr>
          <w:rFonts w:cs="Arial"/>
          <w:sz w:val="24"/>
          <w:szCs w:val="24"/>
        </w:rPr>
        <w:t>considered)</w:t>
      </w:r>
    </w:p>
    <w:p w14:paraId="5155E571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Experience within the economic development industry of a major metropolitan area or strong experience in a major private sector organization preferred</w:t>
      </w:r>
    </w:p>
    <w:p w14:paraId="67501144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 xml:space="preserve">Strong organizational </w:t>
      </w:r>
      <w:r w:rsidR="006E300B" w:rsidRPr="00B711C0">
        <w:rPr>
          <w:rFonts w:cs="Arial"/>
          <w:sz w:val="24"/>
          <w:szCs w:val="24"/>
        </w:rPr>
        <w:t xml:space="preserve">and critical thinking </w:t>
      </w:r>
      <w:r w:rsidRPr="00B711C0">
        <w:rPr>
          <w:rFonts w:cs="Arial"/>
          <w:sz w:val="24"/>
          <w:szCs w:val="24"/>
        </w:rPr>
        <w:t>skills, with the ability to work well under tight deadlines and pressure</w:t>
      </w:r>
    </w:p>
    <w:p w14:paraId="05B3492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Good project management and reporting experience</w:t>
      </w:r>
    </w:p>
    <w:p w14:paraId="4A0A22C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Microsoft Office proficiency (</w:t>
      </w:r>
      <w:r w:rsidR="006E300B" w:rsidRPr="00B711C0">
        <w:rPr>
          <w:rFonts w:cs="Arial"/>
          <w:i/>
          <w:sz w:val="24"/>
          <w:szCs w:val="24"/>
        </w:rPr>
        <w:t xml:space="preserve">Excel, </w:t>
      </w:r>
      <w:r w:rsidRPr="00B711C0">
        <w:rPr>
          <w:rFonts w:cs="Arial"/>
          <w:i/>
          <w:sz w:val="24"/>
          <w:szCs w:val="24"/>
        </w:rPr>
        <w:t>Word, PowerPoint</w:t>
      </w:r>
      <w:r w:rsidRPr="00B711C0">
        <w:rPr>
          <w:rFonts w:cs="Arial"/>
          <w:sz w:val="24"/>
          <w:szCs w:val="24"/>
        </w:rPr>
        <w:t>)</w:t>
      </w:r>
    </w:p>
    <w:p w14:paraId="01E4FC52" w14:textId="0FE8E2C5" w:rsidR="00762E1E" w:rsidRPr="00B711C0" w:rsidRDefault="00B711C0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sz w:val="24"/>
          <w:szCs w:val="24"/>
        </w:rPr>
        <w:t>Experience with Stata, R, SPSS, or similar statistical modeling programs a plus.  GIS experience also a plus.</w:t>
      </w:r>
    </w:p>
    <w:p w14:paraId="48B088F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Superior communication skills (both verbal and written)</w:t>
      </w:r>
    </w:p>
    <w:p w14:paraId="378347E5" w14:textId="77777777" w:rsidR="00BD7CFC" w:rsidRPr="00B711C0" w:rsidRDefault="00F546DF" w:rsidP="00BD33A9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Work comfortably in a highly collaborative environment; manage competing interests and strong personalities</w:t>
      </w:r>
    </w:p>
    <w:p w14:paraId="4269F6B4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Ability to handle multi-reporting and multi-tasking</w:t>
      </w:r>
    </w:p>
    <w:p w14:paraId="762A4169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Good judgment and an understanding of when to escalate issues/problems, and to whom</w:t>
      </w:r>
    </w:p>
    <w:p w14:paraId="4E1C5A2C" w14:textId="77777777" w:rsidR="00F546DF" w:rsidRPr="008A223D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Professional demeanor at all times</w:t>
      </w:r>
    </w:p>
    <w:p w14:paraId="30BC1BBB" w14:textId="77777777" w:rsidR="00F546DF" w:rsidRPr="008A223D" w:rsidRDefault="00F546DF" w:rsidP="005C0384">
      <w:pPr>
        <w:pStyle w:val="ListParagraph"/>
        <w:numPr>
          <w:ilvl w:val="0"/>
          <w:numId w:val="42"/>
        </w:numPr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Ability to work</w:t>
      </w:r>
      <w:r w:rsidR="006E300B">
        <w:rPr>
          <w:rFonts w:cs="Arial"/>
          <w:sz w:val="24"/>
          <w:szCs w:val="24"/>
        </w:rPr>
        <w:t xml:space="preserve"> independently</w:t>
      </w:r>
      <w:r w:rsidRPr="008A223D">
        <w:rPr>
          <w:rFonts w:cs="Arial"/>
          <w:sz w:val="24"/>
          <w:szCs w:val="24"/>
        </w:rPr>
        <w:t xml:space="preserve"> in high-paced and sometimes demanding environment</w:t>
      </w:r>
    </w:p>
    <w:p w14:paraId="3B80B54B" w14:textId="77777777" w:rsidR="006B0919" w:rsidRPr="00BD33A9" w:rsidRDefault="00BD33A9" w:rsidP="006B0919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>
        <w:rPr>
          <w:rFonts w:cs="Arial"/>
          <w:b/>
          <w:sz w:val="24"/>
          <w:szCs w:val="24"/>
        </w:rPr>
        <w:t>Application Process</w:t>
      </w:r>
    </w:p>
    <w:p w14:paraId="53B7C859" w14:textId="1F0FD3B8" w:rsidR="006B0919" w:rsidRPr="008A223D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For consideration for</w:t>
      </w:r>
      <w:r w:rsidR="009B4170">
        <w:rPr>
          <w:rFonts w:cs="Arial"/>
          <w:sz w:val="24"/>
          <w:szCs w:val="24"/>
        </w:rPr>
        <w:t xml:space="preserve"> this</w:t>
      </w:r>
      <w:r w:rsidRPr="008A223D">
        <w:rPr>
          <w:rFonts w:cs="Arial"/>
          <w:sz w:val="24"/>
          <w:szCs w:val="24"/>
        </w:rPr>
        <w:t xml:space="preserve"> </w:t>
      </w:r>
      <w:r w:rsidR="00F572AE" w:rsidRPr="00F572AE">
        <w:rPr>
          <w:rFonts w:cs="Arial"/>
          <w:bCs/>
          <w:sz w:val="24"/>
          <w:szCs w:val="24"/>
        </w:rPr>
        <w:t>Fall 2023 Intern opportunity</w:t>
      </w:r>
      <w:r w:rsidRPr="00F572AE">
        <w:rPr>
          <w:rFonts w:cs="Arial"/>
          <w:bCs/>
          <w:sz w:val="24"/>
          <w:szCs w:val="24"/>
        </w:rPr>
        <w:t>,</w:t>
      </w:r>
      <w:r w:rsidRPr="008A223D">
        <w:rPr>
          <w:rFonts w:cs="Arial"/>
          <w:sz w:val="24"/>
          <w:szCs w:val="24"/>
        </w:rPr>
        <w:t xml:space="preserve"> candidates are required to send the following as PDF or Word attachments via email to </w:t>
      </w:r>
      <w:hyperlink r:id="rId7" w:history="1">
        <w:r w:rsidR="00F572AE" w:rsidRPr="00AB7055">
          <w:rPr>
            <w:rStyle w:val="Hyperlink"/>
            <w:rFonts w:cs="Arial"/>
            <w:sz w:val="24"/>
            <w:szCs w:val="24"/>
          </w:rPr>
          <w:t>bsimmons@nolaba.org</w:t>
        </w:r>
      </w:hyperlink>
      <w:r w:rsidRPr="008A223D">
        <w:rPr>
          <w:rFonts w:cs="Arial"/>
          <w:sz w:val="24"/>
          <w:szCs w:val="24"/>
        </w:rPr>
        <w:t xml:space="preserve">: </w:t>
      </w:r>
    </w:p>
    <w:p w14:paraId="4C8DF0D2" w14:textId="77777777" w:rsidR="006B0919" w:rsidRPr="009B4170" w:rsidRDefault="006B0919" w:rsidP="006E300B">
      <w:pPr>
        <w:pStyle w:val="ListParagraph"/>
        <w:numPr>
          <w:ilvl w:val="1"/>
          <w:numId w:val="23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Resume</w:t>
      </w:r>
    </w:p>
    <w:p w14:paraId="7C5C971B" w14:textId="77777777" w:rsidR="006B0919" w:rsidRPr="009B4170" w:rsidRDefault="006B0919" w:rsidP="009B4170">
      <w:pPr>
        <w:pStyle w:val="ListParagraph"/>
        <w:numPr>
          <w:ilvl w:val="1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Cover Letter</w:t>
      </w:r>
    </w:p>
    <w:p w14:paraId="071DD974" w14:textId="731EF4BB" w:rsidR="006B0919" w:rsidRPr="009B4170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 xml:space="preserve">In your email, note </w:t>
      </w:r>
      <w:r w:rsidRPr="00F572AE">
        <w:rPr>
          <w:rFonts w:cs="Arial"/>
          <w:b/>
          <w:bCs/>
          <w:sz w:val="24"/>
          <w:szCs w:val="24"/>
        </w:rPr>
        <w:t>“</w:t>
      </w:r>
      <w:r w:rsidRPr="00F572AE">
        <w:rPr>
          <w:rFonts w:cs="Arial"/>
          <w:b/>
          <w:bCs/>
          <w:i/>
          <w:sz w:val="24"/>
          <w:szCs w:val="24"/>
        </w:rPr>
        <w:t xml:space="preserve">NOLABA </w:t>
      </w:r>
      <w:r w:rsidR="00F572AE" w:rsidRPr="00F572AE">
        <w:rPr>
          <w:rFonts w:cs="Arial"/>
          <w:b/>
          <w:bCs/>
          <w:i/>
          <w:sz w:val="24"/>
          <w:szCs w:val="24"/>
        </w:rPr>
        <w:t>SND</w:t>
      </w:r>
      <w:r w:rsidR="001A3EAA" w:rsidRPr="00F572AE">
        <w:rPr>
          <w:rFonts w:cs="Arial"/>
          <w:b/>
          <w:bCs/>
          <w:i/>
          <w:sz w:val="24"/>
          <w:szCs w:val="24"/>
        </w:rPr>
        <w:t xml:space="preserve"> </w:t>
      </w:r>
      <w:r w:rsidRPr="00F572AE">
        <w:rPr>
          <w:rFonts w:cs="Arial"/>
          <w:b/>
          <w:bCs/>
          <w:i/>
          <w:sz w:val="24"/>
          <w:szCs w:val="24"/>
        </w:rPr>
        <w:t>Internship</w:t>
      </w:r>
      <w:r w:rsidRPr="00F572AE">
        <w:rPr>
          <w:rFonts w:cs="Arial"/>
          <w:b/>
          <w:bCs/>
          <w:sz w:val="24"/>
          <w:szCs w:val="24"/>
        </w:rPr>
        <w:t>”</w:t>
      </w:r>
      <w:r w:rsidRPr="009B4170">
        <w:rPr>
          <w:rFonts w:cs="Arial"/>
          <w:sz w:val="24"/>
          <w:szCs w:val="24"/>
        </w:rPr>
        <w:t xml:space="preserve"> in the subject line. </w:t>
      </w:r>
    </w:p>
    <w:p w14:paraId="1F2BE752" w14:textId="77777777" w:rsidR="009B4170" w:rsidRPr="009B4170" w:rsidRDefault="009B4170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  <w:u w:val="single"/>
        </w:rPr>
        <w:t>Commitment</w:t>
      </w:r>
      <w:r w:rsidRPr="009B4170">
        <w:rPr>
          <w:rFonts w:cs="Arial"/>
          <w:sz w:val="24"/>
          <w:szCs w:val="24"/>
        </w:rPr>
        <w:t xml:space="preserve">: Interns must be able to work </w:t>
      </w:r>
      <w:r w:rsidR="007A75AD">
        <w:rPr>
          <w:rFonts w:cs="Arial"/>
          <w:sz w:val="24"/>
          <w:szCs w:val="24"/>
        </w:rPr>
        <w:t>15</w:t>
      </w:r>
      <w:r w:rsidRPr="009B4170">
        <w:rPr>
          <w:rFonts w:cs="Arial"/>
          <w:sz w:val="24"/>
          <w:szCs w:val="24"/>
        </w:rPr>
        <w:t>-2</w:t>
      </w:r>
      <w:r w:rsidR="007A75AD">
        <w:rPr>
          <w:rFonts w:cs="Arial"/>
          <w:sz w:val="24"/>
          <w:szCs w:val="24"/>
        </w:rPr>
        <w:t>0</w:t>
      </w:r>
      <w:r w:rsidRPr="009B4170">
        <w:rPr>
          <w:rFonts w:cs="Arial"/>
          <w:sz w:val="24"/>
          <w:szCs w:val="24"/>
        </w:rPr>
        <w:t xml:space="preserve"> hours per week </w:t>
      </w:r>
      <w:r w:rsidR="006E300B">
        <w:rPr>
          <w:rFonts w:cs="Arial"/>
          <w:sz w:val="24"/>
          <w:szCs w:val="24"/>
        </w:rPr>
        <w:t xml:space="preserve">during the </w:t>
      </w:r>
      <w:r w:rsidR="00F77491">
        <w:rPr>
          <w:rFonts w:cs="Arial"/>
          <w:sz w:val="24"/>
          <w:szCs w:val="24"/>
        </w:rPr>
        <w:t>Spring</w:t>
      </w:r>
      <w:r w:rsidR="007A75AD">
        <w:rPr>
          <w:rFonts w:cs="Arial"/>
          <w:sz w:val="24"/>
          <w:szCs w:val="24"/>
        </w:rPr>
        <w:t xml:space="preserve"> Semester</w:t>
      </w:r>
      <w:r w:rsidRPr="009B4170">
        <w:rPr>
          <w:rFonts w:cs="Arial"/>
          <w:sz w:val="24"/>
          <w:szCs w:val="24"/>
        </w:rPr>
        <w:t xml:space="preserve">, on a schedule to be determined prior to start date. </w:t>
      </w:r>
      <w:r w:rsidR="006E300B">
        <w:rPr>
          <w:rFonts w:cs="Arial"/>
          <w:sz w:val="24"/>
          <w:szCs w:val="24"/>
        </w:rPr>
        <w:t xml:space="preserve"> </w:t>
      </w:r>
      <w:r w:rsidRPr="009B4170">
        <w:rPr>
          <w:rFonts w:cs="Arial"/>
          <w:sz w:val="24"/>
          <w:szCs w:val="24"/>
        </w:rPr>
        <w:t xml:space="preserve">All NOLABA internships are </w:t>
      </w:r>
      <w:r w:rsidRPr="00FD0F99">
        <w:rPr>
          <w:rFonts w:cs="Arial"/>
          <w:b/>
          <w:sz w:val="24"/>
          <w:szCs w:val="24"/>
          <w:u w:val="single"/>
        </w:rPr>
        <w:t>unpaid</w:t>
      </w:r>
      <w:r w:rsidRPr="009B4170">
        <w:rPr>
          <w:rFonts w:cs="Arial"/>
          <w:sz w:val="24"/>
          <w:szCs w:val="24"/>
        </w:rPr>
        <w:t>, with the opportunity to earn course credit with appropriate university approval.</w:t>
      </w:r>
    </w:p>
    <w:p w14:paraId="725606C2" w14:textId="77777777" w:rsidR="00D61A8C" w:rsidRPr="008A223D" w:rsidRDefault="00D61A8C" w:rsidP="00273586">
      <w:pPr>
        <w:spacing w:after="0"/>
        <w:ind w:left="7"/>
        <w:jc w:val="both"/>
        <w:rPr>
          <w:rFonts w:cs="Arial"/>
          <w:b/>
          <w:sz w:val="24"/>
          <w:szCs w:val="24"/>
          <w:u w:val="single"/>
        </w:rPr>
      </w:pPr>
    </w:p>
    <w:p w14:paraId="694E35BD" w14:textId="77777777" w:rsidR="007E3352" w:rsidRPr="009B4170" w:rsidRDefault="006B0919" w:rsidP="006B0919">
      <w:pPr>
        <w:spacing w:after="60"/>
        <w:jc w:val="both"/>
        <w:rPr>
          <w:rFonts w:cs="Arial"/>
          <w:b/>
          <w:sz w:val="24"/>
          <w:szCs w:val="24"/>
        </w:rPr>
      </w:pPr>
      <w:r w:rsidRPr="009B4170">
        <w:rPr>
          <w:rFonts w:cs="Arial"/>
          <w:b/>
          <w:sz w:val="24"/>
          <w:szCs w:val="24"/>
        </w:rPr>
        <w:lastRenderedPageBreak/>
        <w:t>Internship Location</w:t>
      </w:r>
    </w:p>
    <w:p w14:paraId="702B38CF" w14:textId="77777777" w:rsidR="00F572AE" w:rsidRPr="00F572AE" w:rsidRDefault="00F572AE" w:rsidP="00F572AE">
      <w:pPr>
        <w:spacing w:after="0"/>
        <w:ind w:left="720"/>
        <w:jc w:val="both"/>
        <w:rPr>
          <w:rFonts w:cs="Arial"/>
          <w:b/>
          <w:bCs/>
          <w:sz w:val="24"/>
          <w:szCs w:val="24"/>
        </w:rPr>
      </w:pPr>
      <w:r w:rsidRPr="00F572AE">
        <w:rPr>
          <w:rFonts w:cs="Arial"/>
          <w:b/>
          <w:bCs/>
          <w:sz w:val="24"/>
          <w:szCs w:val="24"/>
        </w:rPr>
        <w:t>New Orleans Business Alliance</w:t>
      </w:r>
    </w:p>
    <w:p w14:paraId="452F4EA4" w14:textId="77777777" w:rsidR="00F572AE" w:rsidRPr="00F572AE" w:rsidRDefault="00F572AE" w:rsidP="00F572AE">
      <w:pPr>
        <w:spacing w:after="0"/>
        <w:ind w:left="720"/>
        <w:jc w:val="both"/>
        <w:rPr>
          <w:rFonts w:cs="Arial"/>
          <w:sz w:val="24"/>
          <w:szCs w:val="24"/>
        </w:rPr>
      </w:pPr>
      <w:r w:rsidRPr="00F572AE">
        <w:rPr>
          <w:rFonts w:cs="Arial"/>
          <w:sz w:val="24"/>
          <w:szCs w:val="24"/>
        </w:rPr>
        <w:t>1250 Poydras Street, Suite 2150</w:t>
      </w:r>
    </w:p>
    <w:p w14:paraId="0B671B4A" w14:textId="42E8C3B8" w:rsidR="007E3352" w:rsidRPr="008A223D" w:rsidRDefault="00F572AE" w:rsidP="00F572AE">
      <w:pPr>
        <w:spacing w:after="0"/>
        <w:ind w:left="720"/>
        <w:jc w:val="both"/>
        <w:rPr>
          <w:rFonts w:cs="Arial"/>
          <w:sz w:val="24"/>
          <w:szCs w:val="24"/>
        </w:rPr>
      </w:pPr>
      <w:r w:rsidRPr="00F572AE">
        <w:rPr>
          <w:rFonts w:cs="Arial"/>
          <w:sz w:val="24"/>
          <w:szCs w:val="24"/>
        </w:rPr>
        <w:t>New Orleans, LA  70113</w:t>
      </w:r>
    </w:p>
    <w:sectPr w:rsidR="007E3352" w:rsidRPr="008A223D" w:rsidSect="0033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E284" w14:textId="77777777" w:rsidR="00411AE3" w:rsidRDefault="00411AE3" w:rsidP="00BD2090">
      <w:pPr>
        <w:spacing w:after="0" w:line="240" w:lineRule="auto"/>
      </w:pPr>
      <w:r>
        <w:separator/>
      </w:r>
    </w:p>
  </w:endnote>
  <w:endnote w:type="continuationSeparator" w:id="0">
    <w:p w14:paraId="4938C8ED" w14:textId="77777777" w:rsidR="00411AE3" w:rsidRDefault="00411AE3" w:rsidP="00B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B3E2" w14:textId="77777777" w:rsidR="001D3466" w:rsidRDefault="001D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0E3" w14:textId="603CA7C5" w:rsidR="003353ED" w:rsidRPr="00F572AE" w:rsidRDefault="00F572AE" w:rsidP="00F572AE">
    <w:pPr>
      <w:pStyle w:val="Footer"/>
    </w:pPr>
    <w:r w:rsidRPr="00F572AE">
      <w:t xml:space="preserve">New Orleans Business Alliance </w:t>
    </w:r>
    <w:r w:rsidRPr="00F572AE">
      <w:tab/>
      <w:t xml:space="preserve">      1250 Poydras St., Ste. 2150, New Orleans, LA 70112</w:t>
    </w:r>
    <w:r w:rsidRPr="00F572AE">
      <w:tab/>
      <w:t>(504) 291-4657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6345" w14:textId="77777777" w:rsidR="003353ED" w:rsidRDefault="003353ED" w:rsidP="003353ED">
    <w:pPr>
      <w:pStyle w:val="Footer"/>
    </w:pPr>
    <w:r>
      <w:t xml:space="preserve">New Orleans Business Alliance </w:t>
    </w:r>
    <w:r>
      <w:tab/>
      <w:t xml:space="preserve">      935 Gravier St., Ste. 2020, New Orleans, LA 70112</w:t>
    </w:r>
    <w:r>
      <w:tab/>
      <w:t>(504) 934-4500</w:t>
    </w:r>
  </w:p>
  <w:p w14:paraId="66D73AA3" w14:textId="77777777" w:rsidR="003353ED" w:rsidRDefault="0033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C0FB" w14:textId="77777777" w:rsidR="00411AE3" w:rsidRDefault="00411AE3" w:rsidP="00BD2090">
      <w:pPr>
        <w:spacing w:after="0" w:line="240" w:lineRule="auto"/>
      </w:pPr>
      <w:r>
        <w:separator/>
      </w:r>
    </w:p>
  </w:footnote>
  <w:footnote w:type="continuationSeparator" w:id="0">
    <w:p w14:paraId="032797C9" w14:textId="77777777" w:rsidR="00411AE3" w:rsidRDefault="00411AE3" w:rsidP="00B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076" w14:textId="77777777" w:rsidR="001D3466" w:rsidRDefault="001D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F33" w14:textId="4BCCB7E2" w:rsidR="00F259C8" w:rsidRDefault="004D4CE8" w:rsidP="004D4CE8">
    <w:pPr>
      <w:pStyle w:val="Header"/>
      <w:jc w:val="center"/>
    </w:pPr>
    <w:r>
      <w:rPr>
        <w:noProof/>
      </w:rPr>
      <w:drawing>
        <wp:inline distT="0" distB="0" distL="0" distR="0" wp14:anchorId="07B73F15" wp14:editId="2F624C1C">
          <wp:extent cx="2144446" cy="575644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446" cy="57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C0AA9" w14:textId="77777777" w:rsidR="00F259C8" w:rsidRDefault="00F25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BF65" w14:textId="77777777" w:rsidR="003353ED" w:rsidRDefault="003353ED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F6D5D36" wp14:editId="319DC82B">
          <wp:simplePos x="0" y="0"/>
          <wp:positionH relativeFrom="column">
            <wp:posOffset>1757680</wp:posOffset>
          </wp:positionH>
          <wp:positionV relativeFrom="paragraph">
            <wp:posOffset>134620</wp:posOffset>
          </wp:positionV>
          <wp:extent cx="2417445" cy="681355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 BA_FinalLOGO-Outlin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7E"/>
    <w:multiLevelType w:val="hybridMultilevel"/>
    <w:tmpl w:val="AD9CDABA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72E1F00"/>
    <w:multiLevelType w:val="hybridMultilevel"/>
    <w:tmpl w:val="F27C3BFE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BB257F3"/>
    <w:multiLevelType w:val="hybridMultilevel"/>
    <w:tmpl w:val="9896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4A4"/>
    <w:multiLevelType w:val="hybridMultilevel"/>
    <w:tmpl w:val="A8EE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4CD1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0FA"/>
    <w:multiLevelType w:val="multilevel"/>
    <w:tmpl w:val="DB9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72705"/>
    <w:multiLevelType w:val="hybridMultilevel"/>
    <w:tmpl w:val="5CF8E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554"/>
    <w:multiLevelType w:val="hybridMultilevel"/>
    <w:tmpl w:val="D0F834C0"/>
    <w:lvl w:ilvl="0" w:tplc="040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19648C6"/>
    <w:multiLevelType w:val="hybridMultilevel"/>
    <w:tmpl w:val="4F0C13E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1A6E14E0"/>
    <w:multiLevelType w:val="multilevel"/>
    <w:tmpl w:val="33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91332"/>
    <w:multiLevelType w:val="hybridMultilevel"/>
    <w:tmpl w:val="0E543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720A"/>
    <w:multiLevelType w:val="hybridMultilevel"/>
    <w:tmpl w:val="5D8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2EE"/>
    <w:multiLevelType w:val="hybridMultilevel"/>
    <w:tmpl w:val="D56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8F1"/>
    <w:multiLevelType w:val="multilevel"/>
    <w:tmpl w:val="053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66314"/>
    <w:multiLevelType w:val="hybridMultilevel"/>
    <w:tmpl w:val="9CCA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778D"/>
    <w:multiLevelType w:val="hybridMultilevel"/>
    <w:tmpl w:val="809C4738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31B93814"/>
    <w:multiLevelType w:val="multilevel"/>
    <w:tmpl w:val="0CF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52D03"/>
    <w:multiLevelType w:val="hybridMultilevel"/>
    <w:tmpl w:val="213C5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1192F"/>
    <w:multiLevelType w:val="hybridMultilevel"/>
    <w:tmpl w:val="C8EA4600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3C0D71D2"/>
    <w:multiLevelType w:val="hybridMultilevel"/>
    <w:tmpl w:val="2B7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EC6238"/>
    <w:multiLevelType w:val="hybridMultilevel"/>
    <w:tmpl w:val="A6467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11E"/>
    <w:multiLevelType w:val="hybridMultilevel"/>
    <w:tmpl w:val="893A1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16AB8"/>
    <w:multiLevelType w:val="multilevel"/>
    <w:tmpl w:val="C59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8011CC"/>
    <w:multiLevelType w:val="hybridMultilevel"/>
    <w:tmpl w:val="6F489DA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464E5942"/>
    <w:multiLevelType w:val="hybridMultilevel"/>
    <w:tmpl w:val="E820A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7BE5"/>
    <w:multiLevelType w:val="hybridMultilevel"/>
    <w:tmpl w:val="AAC856F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5" w15:restartNumberingAfterBreak="0">
    <w:nsid w:val="4A0A34D4"/>
    <w:multiLevelType w:val="hybridMultilevel"/>
    <w:tmpl w:val="F0A22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5FDA"/>
    <w:multiLevelType w:val="hybridMultilevel"/>
    <w:tmpl w:val="06F2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2F57"/>
    <w:multiLevelType w:val="hybridMultilevel"/>
    <w:tmpl w:val="B126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41648"/>
    <w:multiLevelType w:val="hybridMultilevel"/>
    <w:tmpl w:val="28D28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2A56"/>
    <w:multiLevelType w:val="hybridMultilevel"/>
    <w:tmpl w:val="C72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5D20"/>
    <w:multiLevelType w:val="hybridMultilevel"/>
    <w:tmpl w:val="CA3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50B3"/>
    <w:multiLevelType w:val="hybridMultilevel"/>
    <w:tmpl w:val="41E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19C0"/>
    <w:multiLevelType w:val="hybridMultilevel"/>
    <w:tmpl w:val="3048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E6D"/>
    <w:multiLevelType w:val="hybridMultilevel"/>
    <w:tmpl w:val="D3060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3C38"/>
    <w:multiLevelType w:val="hybridMultilevel"/>
    <w:tmpl w:val="F26CA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635BA"/>
    <w:multiLevelType w:val="hybridMultilevel"/>
    <w:tmpl w:val="A51A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A44C5"/>
    <w:multiLevelType w:val="hybridMultilevel"/>
    <w:tmpl w:val="02862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591814"/>
    <w:multiLevelType w:val="hybridMultilevel"/>
    <w:tmpl w:val="C8D8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41220"/>
    <w:multiLevelType w:val="hybridMultilevel"/>
    <w:tmpl w:val="1EAC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25B8"/>
    <w:multiLevelType w:val="hybridMultilevel"/>
    <w:tmpl w:val="9064D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9EF"/>
    <w:multiLevelType w:val="hybridMultilevel"/>
    <w:tmpl w:val="6A88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C0BA1"/>
    <w:multiLevelType w:val="hybridMultilevel"/>
    <w:tmpl w:val="85A0E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875F2"/>
    <w:multiLevelType w:val="hybridMultilevel"/>
    <w:tmpl w:val="179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C547C"/>
    <w:multiLevelType w:val="hybridMultilevel"/>
    <w:tmpl w:val="BBB6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4549C2"/>
    <w:multiLevelType w:val="hybridMultilevel"/>
    <w:tmpl w:val="CDC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55AD4"/>
    <w:multiLevelType w:val="hybridMultilevel"/>
    <w:tmpl w:val="6342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01143"/>
    <w:multiLevelType w:val="hybridMultilevel"/>
    <w:tmpl w:val="B4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6A1A"/>
    <w:multiLevelType w:val="hybridMultilevel"/>
    <w:tmpl w:val="786686A2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7B5F3713"/>
    <w:multiLevelType w:val="hybridMultilevel"/>
    <w:tmpl w:val="4910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17066">
    <w:abstractNumId w:val="3"/>
  </w:num>
  <w:num w:numId="2" w16cid:durableId="27336808">
    <w:abstractNumId w:val="32"/>
  </w:num>
  <w:num w:numId="3" w16cid:durableId="1279340464">
    <w:abstractNumId w:val="36"/>
  </w:num>
  <w:num w:numId="4" w16cid:durableId="1962179302">
    <w:abstractNumId w:val="26"/>
  </w:num>
  <w:num w:numId="5" w16cid:durableId="1598833356">
    <w:abstractNumId w:val="45"/>
  </w:num>
  <w:num w:numId="6" w16cid:durableId="1154420152">
    <w:abstractNumId w:val="11"/>
  </w:num>
  <w:num w:numId="7" w16cid:durableId="840584002">
    <w:abstractNumId w:val="37"/>
  </w:num>
  <w:num w:numId="8" w16cid:durableId="1093866082">
    <w:abstractNumId w:val="13"/>
  </w:num>
  <w:num w:numId="9" w16cid:durableId="1445881150">
    <w:abstractNumId w:val="42"/>
  </w:num>
  <w:num w:numId="10" w16cid:durableId="833912655">
    <w:abstractNumId w:val="40"/>
  </w:num>
  <w:num w:numId="11" w16cid:durableId="1191992653">
    <w:abstractNumId w:val="28"/>
  </w:num>
  <w:num w:numId="12" w16cid:durableId="910429416">
    <w:abstractNumId w:val="25"/>
  </w:num>
  <w:num w:numId="13" w16cid:durableId="924653126">
    <w:abstractNumId w:val="30"/>
  </w:num>
  <w:num w:numId="14" w16cid:durableId="1923487238">
    <w:abstractNumId w:val="38"/>
  </w:num>
  <w:num w:numId="15" w16cid:durableId="1332679864">
    <w:abstractNumId w:val="35"/>
  </w:num>
  <w:num w:numId="16" w16cid:durableId="717705432">
    <w:abstractNumId w:val="22"/>
  </w:num>
  <w:num w:numId="17" w16cid:durableId="361326524">
    <w:abstractNumId w:val="17"/>
  </w:num>
  <w:num w:numId="18" w16cid:durableId="119685816">
    <w:abstractNumId w:val="7"/>
  </w:num>
  <w:num w:numId="19" w16cid:durableId="478813762">
    <w:abstractNumId w:val="1"/>
  </w:num>
  <w:num w:numId="20" w16cid:durableId="964774333">
    <w:abstractNumId w:val="47"/>
  </w:num>
  <w:num w:numId="21" w16cid:durableId="974338246">
    <w:abstractNumId w:val="46"/>
  </w:num>
  <w:num w:numId="22" w16cid:durableId="1139617287">
    <w:abstractNumId w:val="48"/>
  </w:num>
  <w:num w:numId="23" w16cid:durableId="1117599157">
    <w:abstractNumId w:val="39"/>
  </w:num>
  <w:num w:numId="24" w16cid:durableId="802310399">
    <w:abstractNumId w:val="0"/>
  </w:num>
  <w:num w:numId="25" w16cid:durableId="1939098610">
    <w:abstractNumId w:val="14"/>
  </w:num>
  <w:num w:numId="26" w16cid:durableId="1176263957">
    <w:abstractNumId w:val="10"/>
  </w:num>
  <w:num w:numId="27" w16cid:durableId="1037661373">
    <w:abstractNumId w:val="24"/>
  </w:num>
  <w:num w:numId="28" w16cid:durableId="731999817">
    <w:abstractNumId w:val="44"/>
  </w:num>
  <w:num w:numId="29" w16cid:durableId="1825119196">
    <w:abstractNumId w:val="2"/>
  </w:num>
  <w:num w:numId="30" w16cid:durableId="1996914125">
    <w:abstractNumId w:val="31"/>
  </w:num>
  <w:num w:numId="31" w16cid:durableId="2119060797">
    <w:abstractNumId w:val="33"/>
  </w:num>
  <w:num w:numId="32" w16cid:durableId="126095440">
    <w:abstractNumId w:val="16"/>
  </w:num>
  <w:num w:numId="33" w16cid:durableId="1965456627">
    <w:abstractNumId w:val="20"/>
  </w:num>
  <w:num w:numId="34" w16cid:durableId="1810442082">
    <w:abstractNumId w:val="5"/>
  </w:num>
  <w:num w:numId="35" w16cid:durableId="1481966981">
    <w:abstractNumId w:val="9"/>
  </w:num>
  <w:num w:numId="36" w16cid:durableId="1022627986">
    <w:abstractNumId w:val="6"/>
  </w:num>
  <w:num w:numId="37" w16cid:durableId="2035812310">
    <w:abstractNumId w:val="29"/>
  </w:num>
  <w:num w:numId="38" w16cid:durableId="458374875">
    <w:abstractNumId w:val="34"/>
  </w:num>
  <w:num w:numId="39" w16cid:durableId="188497843">
    <w:abstractNumId w:val="19"/>
  </w:num>
  <w:num w:numId="40" w16cid:durableId="133648825">
    <w:abstractNumId w:val="27"/>
  </w:num>
  <w:num w:numId="41" w16cid:durableId="1820151688">
    <w:abstractNumId w:val="41"/>
  </w:num>
  <w:num w:numId="42" w16cid:durableId="371002632">
    <w:abstractNumId w:val="23"/>
  </w:num>
  <w:num w:numId="43" w16cid:durableId="1108701692">
    <w:abstractNumId w:val="8"/>
  </w:num>
  <w:num w:numId="44" w16cid:durableId="770977612">
    <w:abstractNumId w:val="12"/>
  </w:num>
  <w:num w:numId="45" w16cid:durableId="594753851">
    <w:abstractNumId w:val="4"/>
  </w:num>
  <w:num w:numId="46" w16cid:durableId="1210995265">
    <w:abstractNumId w:val="15"/>
  </w:num>
  <w:num w:numId="47" w16cid:durableId="1382903277">
    <w:abstractNumId w:val="21"/>
  </w:num>
  <w:num w:numId="48" w16cid:durableId="2146199578">
    <w:abstractNumId w:val="43"/>
  </w:num>
  <w:num w:numId="49" w16cid:durableId="20977430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90"/>
    <w:rsid w:val="000E0257"/>
    <w:rsid w:val="001128F2"/>
    <w:rsid w:val="001A3EAA"/>
    <w:rsid w:val="001D3466"/>
    <w:rsid w:val="001D577E"/>
    <w:rsid w:val="00273586"/>
    <w:rsid w:val="002D0049"/>
    <w:rsid w:val="002E132D"/>
    <w:rsid w:val="002F3F51"/>
    <w:rsid w:val="002F6A73"/>
    <w:rsid w:val="003353ED"/>
    <w:rsid w:val="00376578"/>
    <w:rsid w:val="003A0F96"/>
    <w:rsid w:val="003A7BC3"/>
    <w:rsid w:val="00411AE3"/>
    <w:rsid w:val="0043687E"/>
    <w:rsid w:val="00487CBB"/>
    <w:rsid w:val="004D4CE8"/>
    <w:rsid w:val="004E4475"/>
    <w:rsid w:val="004F30B7"/>
    <w:rsid w:val="005053F0"/>
    <w:rsid w:val="00520111"/>
    <w:rsid w:val="00587010"/>
    <w:rsid w:val="005C0384"/>
    <w:rsid w:val="005D6E17"/>
    <w:rsid w:val="006075EC"/>
    <w:rsid w:val="00657379"/>
    <w:rsid w:val="006A6BEE"/>
    <w:rsid w:val="006B005C"/>
    <w:rsid w:val="006B0919"/>
    <w:rsid w:val="006B67BD"/>
    <w:rsid w:val="006D67E2"/>
    <w:rsid w:val="006E300B"/>
    <w:rsid w:val="006F22EF"/>
    <w:rsid w:val="007241F4"/>
    <w:rsid w:val="00730B87"/>
    <w:rsid w:val="00762E1E"/>
    <w:rsid w:val="007A75AD"/>
    <w:rsid w:val="007C7585"/>
    <w:rsid w:val="007E3352"/>
    <w:rsid w:val="00817FAB"/>
    <w:rsid w:val="00841447"/>
    <w:rsid w:val="008A223D"/>
    <w:rsid w:val="008A7312"/>
    <w:rsid w:val="008E20A3"/>
    <w:rsid w:val="009B4170"/>
    <w:rsid w:val="00A14610"/>
    <w:rsid w:val="00A91A65"/>
    <w:rsid w:val="00AC3A4C"/>
    <w:rsid w:val="00B10CC6"/>
    <w:rsid w:val="00B64CA2"/>
    <w:rsid w:val="00B711C0"/>
    <w:rsid w:val="00BD2090"/>
    <w:rsid w:val="00BD33A9"/>
    <w:rsid w:val="00BD7CFC"/>
    <w:rsid w:val="00C54D05"/>
    <w:rsid w:val="00C66BCF"/>
    <w:rsid w:val="00C866EA"/>
    <w:rsid w:val="00C96E46"/>
    <w:rsid w:val="00CD0A2A"/>
    <w:rsid w:val="00D022E5"/>
    <w:rsid w:val="00D61A8C"/>
    <w:rsid w:val="00D922D4"/>
    <w:rsid w:val="00DF33BC"/>
    <w:rsid w:val="00E2568B"/>
    <w:rsid w:val="00E469AB"/>
    <w:rsid w:val="00E50993"/>
    <w:rsid w:val="00EA4E16"/>
    <w:rsid w:val="00F259C8"/>
    <w:rsid w:val="00F546DF"/>
    <w:rsid w:val="00F572AE"/>
    <w:rsid w:val="00F77491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9E13D4"/>
  <w15:docId w15:val="{43789C65-46B1-4617-B261-4E03F54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D2090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90"/>
  </w:style>
  <w:style w:type="paragraph" w:styleId="Footer">
    <w:name w:val="footer"/>
    <w:basedOn w:val="Normal"/>
    <w:link w:val="Foot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90"/>
  </w:style>
  <w:style w:type="paragraph" w:styleId="NoSpacing">
    <w:name w:val="No Spacing"/>
    <w:uiPriority w:val="1"/>
    <w:qFormat/>
    <w:rsid w:val="00BD2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4D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1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72A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7585"/>
  </w:style>
  <w:style w:type="character" w:customStyle="1" w:styleId="eop">
    <w:name w:val="eop"/>
    <w:basedOn w:val="DefaultParagraphFont"/>
    <w:rsid w:val="007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immons@nolab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Weatherup</dc:creator>
  <cp:lastModifiedBy>Valerie Huntley</cp:lastModifiedBy>
  <cp:revision>2</cp:revision>
  <cp:lastPrinted>2015-10-15T20:50:00Z</cp:lastPrinted>
  <dcterms:created xsi:type="dcterms:W3CDTF">2023-08-21T20:53:00Z</dcterms:created>
  <dcterms:modified xsi:type="dcterms:W3CDTF">2023-08-21T20:53:00Z</dcterms:modified>
</cp:coreProperties>
</file>